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3735CB5" w:rsidR="00580601" w:rsidRDefault="00025B87" w:rsidP="7C1693B4">
      <w:pPr>
        <w:spacing w:before="300" w:after="300" w:line="240" w:lineRule="auto"/>
        <w:ind w:left="-440"/>
        <w:jc w:val="both"/>
        <w:rPr>
          <w:rFonts w:ascii="Century Gothic" w:eastAsia="Century Gothic" w:hAnsi="Century Gothic" w:cs="Century Gothic"/>
          <w:b/>
          <w:bCs/>
          <w:sz w:val="28"/>
          <w:szCs w:val="28"/>
        </w:rPr>
      </w:pPr>
      <w:r w:rsidRPr="7C1693B4">
        <w:rPr>
          <w:rFonts w:ascii="Century Gothic" w:eastAsia="Century Gothic" w:hAnsi="Century Gothic" w:cs="Century Gothic"/>
          <w:b/>
          <w:bCs/>
          <w:sz w:val="28"/>
          <w:szCs w:val="28"/>
        </w:rPr>
        <w:t xml:space="preserve">Mutti’s </w:t>
      </w:r>
      <w:r w:rsidR="00EE360A" w:rsidRPr="7C1693B4">
        <w:rPr>
          <w:rFonts w:ascii="Century Gothic" w:eastAsia="Century Gothic" w:hAnsi="Century Gothic" w:cs="Century Gothic"/>
          <w:b/>
          <w:bCs/>
          <w:sz w:val="28"/>
          <w:szCs w:val="28"/>
        </w:rPr>
        <w:t>Virtual door</w:t>
      </w:r>
      <w:r w:rsidRPr="7C1693B4">
        <w:rPr>
          <w:rFonts w:ascii="Century Gothic" w:eastAsia="Century Gothic" w:hAnsi="Century Gothic" w:cs="Century Gothic"/>
          <w:b/>
          <w:bCs/>
          <w:sz w:val="28"/>
          <w:szCs w:val="28"/>
        </w:rPr>
        <w:t>: Prize Draw - Terms and Conditions</w:t>
      </w:r>
    </w:p>
    <w:p w14:paraId="00000003" w14:textId="6A7ADA38" w:rsidR="00580601" w:rsidRPr="00892E35" w:rsidRDefault="00025B87" w:rsidP="7C1693B4">
      <w:pPr>
        <w:spacing w:before="300" w:after="300" w:line="240" w:lineRule="auto"/>
        <w:ind w:left="-440"/>
        <w:jc w:val="both"/>
        <w:rPr>
          <w:rFonts w:ascii="Century Gothic" w:eastAsia="Century Gothic" w:hAnsi="Century Gothic" w:cs="Century Gothic"/>
          <w:color w:val="F79646" w:themeColor="accent6"/>
          <w:sz w:val="24"/>
          <w:szCs w:val="24"/>
        </w:rPr>
      </w:pPr>
      <w:r w:rsidRPr="7C1693B4">
        <w:rPr>
          <w:rFonts w:ascii="Century Gothic" w:eastAsia="Century Gothic" w:hAnsi="Century Gothic" w:cs="Century Gothic"/>
          <w:b/>
          <w:bCs/>
          <w:sz w:val="24"/>
          <w:szCs w:val="24"/>
        </w:rPr>
        <w:t>1. NO PURCHASE IS NECESSARY TO ENTER OR WIN.</w:t>
      </w:r>
      <w:r w:rsidRPr="7C1693B4">
        <w:rPr>
          <w:rFonts w:ascii="Century Gothic" w:eastAsia="Century Gothic" w:hAnsi="Century Gothic" w:cs="Century Gothic"/>
          <w:sz w:val="24"/>
          <w:szCs w:val="24"/>
        </w:rPr>
        <w:t xml:space="preserve"> The Organiser’s (as defined below) “</w:t>
      </w:r>
      <w:r w:rsidR="00EE360A" w:rsidRPr="7C1693B4">
        <w:rPr>
          <w:rFonts w:ascii="Century Gothic" w:eastAsia="Century Gothic" w:hAnsi="Century Gothic" w:cs="Century Gothic"/>
          <w:sz w:val="24"/>
          <w:szCs w:val="24"/>
        </w:rPr>
        <w:t>Virtual door</w:t>
      </w:r>
      <w:r w:rsidRPr="7C1693B4">
        <w:rPr>
          <w:rFonts w:ascii="Century Gothic" w:eastAsia="Century Gothic" w:hAnsi="Century Gothic" w:cs="Century Gothic"/>
          <w:sz w:val="24"/>
          <w:szCs w:val="24"/>
        </w:rPr>
        <w:t xml:space="preserve">” (the “Prize Draw”) begins at </w:t>
      </w:r>
      <w:r w:rsidR="00FC7B9A" w:rsidRPr="7C1693B4">
        <w:rPr>
          <w:rFonts w:ascii="Century Gothic" w:eastAsia="Century Gothic" w:hAnsi="Century Gothic" w:cs="Century Gothic"/>
          <w:sz w:val="24"/>
          <w:szCs w:val="24"/>
        </w:rPr>
        <w:t>00:01</w:t>
      </w:r>
      <w:r w:rsidRPr="7C1693B4">
        <w:rPr>
          <w:rFonts w:ascii="Century Gothic" w:eastAsia="Century Gothic" w:hAnsi="Century Gothic" w:cs="Century Gothic"/>
          <w:sz w:val="24"/>
          <w:szCs w:val="24"/>
        </w:rPr>
        <w:t xml:space="preserve"> on </w:t>
      </w:r>
      <w:r w:rsidR="000923A0" w:rsidRPr="7C1693B4">
        <w:rPr>
          <w:rFonts w:ascii="Century Gothic" w:eastAsia="Century Gothic" w:hAnsi="Century Gothic" w:cs="Century Gothic"/>
          <w:sz w:val="24"/>
          <w:szCs w:val="24"/>
        </w:rPr>
        <w:t>01</w:t>
      </w:r>
      <w:r w:rsidR="00E53FC7" w:rsidRPr="7C1693B4">
        <w:rPr>
          <w:rFonts w:ascii="Century Gothic" w:eastAsia="Century Gothic" w:hAnsi="Century Gothic" w:cs="Century Gothic"/>
          <w:sz w:val="24"/>
          <w:szCs w:val="24"/>
        </w:rPr>
        <w:t>/05/2</w:t>
      </w:r>
      <w:r w:rsidR="000923A0" w:rsidRPr="7C1693B4">
        <w:rPr>
          <w:rFonts w:ascii="Century Gothic" w:eastAsia="Century Gothic" w:hAnsi="Century Gothic" w:cs="Century Gothic"/>
          <w:sz w:val="24"/>
          <w:szCs w:val="24"/>
        </w:rPr>
        <w:t>3</w:t>
      </w:r>
      <w:r w:rsidRPr="7C1693B4">
        <w:rPr>
          <w:rFonts w:ascii="Century Gothic" w:eastAsia="Century Gothic" w:hAnsi="Century Gothic" w:cs="Century Gothic"/>
          <w:sz w:val="24"/>
          <w:szCs w:val="24"/>
        </w:rPr>
        <w:t xml:space="preserve"> and ends at 23:59 on </w:t>
      </w:r>
      <w:r w:rsidR="000923A0" w:rsidRPr="7C1693B4">
        <w:rPr>
          <w:rFonts w:ascii="Century Gothic" w:eastAsia="Century Gothic" w:hAnsi="Century Gothic" w:cs="Century Gothic"/>
          <w:sz w:val="24"/>
          <w:szCs w:val="24"/>
        </w:rPr>
        <w:t>30</w:t>
      </w:r>
      <w:r w:rsidRPr="7C1693B4">
        <w:rPr>
          <w:rFonts w:ascii="Century Gothic" w:eastAsia="Century Gothic" w:hAnsi="Century Gothic" w:cs="Century Gothic"/>
          <w:sz w:val="24"/>
          <w:szCs w:val="24"/>
        </w:rPr>
        <w:t>/</w:t>
      </w:r>
      <w:r w:rsidR="000923A0" w:rsidRPr="7C1693B4">
        <w:rPr>
          <w:rFonts w:ascii="Century Gothic" w:eastAsia="Century Gothic" w:hAnsi="Century Gothic" w:cs="Century Gothic"/>
          <w:sz w:val="24"/>
          <w:szCs w:val="24"/>
        </w:rPr>
        <w:t>0</w:t>
      </w:r>
      <w:r w:rsidR="00312A65">
        <w:rPr>
          <w:rFonts w:ascii="Century Gothic" w:eastAsia="Century Gothic" w:hAnsi="Century Gothic" w:cs="Century Gothic"/>
          <w:sz w:val="24"/>
          <w:szCs w:val="24"/>
        </w:rPr>
        <w:t>6</w:t>
      </w:r>
      <w:r w:rsidRPr="7C1693B4">
        <w:rPr>
          <w:rFonts w:ascii="Century Gothic" w:eastAsia="Century Gothic" w:hAnsi="Century Gothic" w:cs="Century Gothic"/>
          <w:sz w:val="24"/>
          <w:szCs w:val="24"/>
        </w:rPr>
        <w:t>/2</w:t>
      </w:r>
      <w:r w:rsidR="006E74C6" w:rsidRPr="7C1693B4">
        <w:rPr>
          <w:rFonts w:ascii="Century Gothic" w:eastAsia="Century Gothic" w:hAnsi="Century Gothic" w:cs="Century Gothic"/>
          <w:sz w:val="24"/>
          <w:szCs w:val="24"/>
        </w:rPr>
        <w:t>3</w:t>
      </w:r>
      <w:r w:rsidRPr="7C1693B4">
        <w:rPr>
          <w:rFonts w:ascii="Century Gothic" w:eastAsia="Century Gothic" w:hAnsi="Century Gothic" w:cs="Century Gothic"/>
          <w:sz w:val="24"/>
          <w:szCs w:val="24"/>
        </w:rPr>
        <w:t xml:space="preserve">. For purposes of these Official Rules, all times are </w:t>
      </w:r>
      <w:r w:rsidR="002E3DD3" w:rsidRPr="7C1693B4">
        <w:rPr>
          <w:rFonts w:ascii="Century Gothic" w:eastAsia="Century Gothic" w:hAnsi="Century Gothic" w:cs="Century Gothic"/>
          <w:sz w:val="24"/>
          <w:szCs w:val="24"/>
        </w:rPr>
        <w:t>Central European</w:t>
      </w:r>
      <w:r w:rsidRPr="7C1693B4">
        <w:rPr>
          <w:rFonts w:ascii="Century Gothic" w:eastAsia="Century Gothic" w:hAnsi="Century Gothic" w:cs="Century Gothic"/>
          <w:sz w:val="24"/>
          <w:szCs w:val="24"/>
        </w:rPr>
        <w:t xml:space="preserve"> Time (“</w:t>
      </w:r>
      <w:r w:rsidR="002E3DD3" w:rsidRPr="7C1693B4">
        <w:rPr>
          <w:rFonts w:ascii="Century Gothic" w:eastAsia="Century Gothic" w:hAnsi="Century Gothic" w:cs="Century Gothic"/>
          <w:sz w:val="24"/>
          <w:szCs w:val="24"/>
        </w:rPr>
        <w:t>CE</w:t>
      </w:r>
      <w:r w:rsidRPr="7C1693B4">
        <w:rPr>
          <w:rFonts w:ascii="Century Gothic" w:eastAsia="Century Gothic" w:hAnsi="Century Gothic" w:cs="Century Gothic"/>
          <w:sz w:val="24"/>
          <w:szCs w:val="24"/>
        </w:rPr>
        <w:t>T”).</w:t>
      </w:r>
    </w:p>
    <w:p w14:paraId="00000004" w14:textId="54049C4F"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2. ELIGIBILITY:</w:t>
      </w:r>
      <w:r w:rsidRPr="7C1693B4">
        <w:rPr>
          <w:rFonts w:ascii="Century Gothic" w:eastAsia="Century Gothic" w:hAnsi="Century Gothic" w:cs="Century Gothic"/>
          <w:sz w:val="24"/>
          <w:szCs w:val="24"/>
        </w:rPr>
        <w:t xml:space="preserve"> The Prize Draw is open to </w:t>
      </w:r>
      <w:r w:rsidR="00892E35" w:rsidRPr="7C1693B4">
        <w:rPr>
          <w:rFonts w:ascii="Century Gothic" w:eastAsia="Century Gothic" w:hAnsi="Century Gothic" w:cs="Century Gothic"/>
          <w:sz w:val="24"/>
          <w:szCs w:val="24"/>
        </w:rPr>
        <w:t>Sweden</w:t>
      </w:r>
      <w:r w:rsidR="007E01FB">
        <w:rPr>
          <w:rFonts w:ascii="Century Gothic" w:eastAsia="Century Gothic" w:hAnsi="Century Gothic" w:cs="Century Gothic"/>
          <w:sz w:val="24"/>
          <w:szCs w:val="24"/>
        </w:rPr>
        <w:t>’s</w:t>
      </w:r>
      <w:r w:rsidRPr="7C1693B4">
        <w:rPr>
          <w:rFonts w:ascii="Century Gothic" w:eastAsia="Century Gothic" w:hAnsi="Century Gothic" w:cs="Century Gothic"/>
          <w:sz w:val="24"/>
          <w:szCs w:val="24"/>
        </w:rPr>
        <w:t xml:space="preserve"> residents over the age of eighteen (18), except that the Organiser, subsidiaries and affiliates and their respective employees, directors, officers, shareholders, successors, assigns, agents and consultants (collectively, the “Organiser Partners”), and the Organiser Partner’s immediate families and persons living in their households are not eligible to enter the Prize Draw. The Prize Draw shall be staged in compliance with all applicable competition laws.</w:t>
      </w:r>
    </w:p>
    <w:p w14:paraId="00000005"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By entering, entrants release the Organiser and the Organiser Partners from any responsibility and all liability whatsoever for any injuries, losses, death or damages of any kind caused by participation in the Prize Draw or in connection with acceptance, possession, use, or misuse of any prizes provided pursuant to the Prize Draw.</w:t>
      </w:r>
    </w:p>
    <w:p w14:paraId="00000006" w14:textId="4226B2E0"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In the event of winning the Prize Draw, entrants must be available to attend the trip to Parma, Italy (the “Prize”) departing </w:t>
      </w:r>
      <w:r w:rsidR="007A7140" w:rsidRPr="7C1693B4">
        <w:rPr>
          <w:rFonts w:ascii="Century Gothic" w:eastAsia="Century Gothic" w:hAnsi="Century Gothic" w:cs="Century Gothic"/>
          <w:sz w:val="24"/>
          <w:szCs w:val="24"/>
        </w:rPr>
        <w:t>23</w:t>
      </w:r>
      <w:r w:rsidRPr="7C1693B4">
        <w:rPr>
          <w:rFonts w:ascii="Century Gothic" w:eastAsia="Century Gothic" w:hAnsi="Century Gothic" w:cs="Century Gothic"/>
          <w:sz w:val="24"/>
          <w:szCs w:val="24"/>
        </w:rPr>
        <w:t>/08/</w:t>
      </w:r>
      <w:r w:rsidR="007A7140" w:rsidRPr="7C1693B4">
        <w:rPr>
          <w:rFonts w:ascii="Century Gothic" w:eastAsia="Century Gothic" w:hAnsi="Century Gothic" w:cs="Century Gothic"/>
          <w:sz w:val="24"/>
          <w:szCs w:val="24"/>
        </w:rPr>
        <w:t>23</w:t>
      </w:r>
      <w:r w:rsidRPr="7C1693B4">
        <w:rPr>
          <w:rFonts w:ascii="Century Gothic" w:eastAsia="Century Gothic" w:hAnsi="Century Gothic" w:cs="Century Gothic"/>
          <w:sz w:val="24"/>
          <w:szCs w:val="24"/>
        </w:rPr>
        <w:t xml:space="preserve"> and returning </w:t>
      </w:r>
      <w:r w:rsidR="001D740F" w:rsidRPr="7C1693B4">
        <w:rPr>
          <w:rFonts w:ascii="Century Gothic" w:eastAsia="Century Gothic" w:hAnsi="Century Gothic" w:cs="Century Gothic"/>
          <w:sz w:val="24"/>
          <w:szCs w:val="24"/>
        </w:rPr>
        <w:t>25</w:t>
      </w:r>
      <w:r w:rsidRPr="7C1693B4">
        <w:rPr>
          <w:rFonts w:ascii="Century Gothic" w:eastAsia="Century Gothic" w:hAnsi="Century Gothic" w:cs="Century Gothic"/>
          <w:sz w:val="24"/>
          <w:szCs w:val="24"/>
        </w:rPr>
        <w:t>/08/</w:t>
      </w:r>
      <w:r w:rsidR="001D740F" w:rsidRPr="7C1693B4">
        <w:rPr>
          <w:rFonts w:ascii="Century Gothic" w:eastAsia="Century Gothic" w:hAnsi="Century Gothic" w:cs="Century Gothic"/>
          <w:sz w:val="24"/>
          <w:szCs w:val="24"/>
        </w:rPr>
        <w:t>23</w:t>
      </w:r>
      <w:r w:rsidRPr="7C1693B4">
        <w:rPr>
          <w:rFonts w:ascii="Century Gothic" w:eastAsia="Century Gothic" w:hAnsi="Century Gothic" w:cs="Century Gothic"/>
          <w:sz w:val="24"/>
          <w:szCs w:val="24"/>
        </w:rPr>
        <w:t>.</w:t>
      </w:r>
    </w:p>
    <w:p w14:paraId="00000007"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The Winner and their traveling partner must have a valid passport to travel, and must meet all relevant visa and/or other entry requirements including any medical/health screening requirements or similar.   </w:t>
      </w:r>
    </w:p>
    <w:p w14:paraId="00000008"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 xml:space="preserve">3. Agreement to Rules: </w:t>
      </w:r>
      <w:r w:rsidRPr="7C1693B4">
        <w:rPr>
          <w:rFonts w:ascii="Century Gothic" w:eastAsia="Century Gothic" w:hAnsi="Century Gothic" w:cs="Century Gothic"/>
          <w:sz w:val="24"/>
          <w:szCs w:val="24"/>
        </w:rPr>
        <w:t>By participating, entrants agree to be fully and unconditionally bound by these Official Rules. Entrants represent and warrant that they meet the eligibility requirements set forth herein. In addition, Entrants agree to accept the decisions of the Organiser, as final and binding as it relates to the Prize Draw.</w:t>
      </w:r>
    </w:p>
    <w:p w14:paraId="00000009" w14:textId="129E97E4"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 xml:space="preserve">4. How to Enter: </w:t>
      </w:r>
      <w:r w:rsidRPr="7C1693B4">
        <w:rPr>
          <w:rFonts w:ascii="Century Gothic" w:eastAsia="Century Gothic" w:hAnsi="Century Gothic" w:cs="Century Gothic"/>
          <w:sz w:val="24"/>
          <w:szCs w:val="24"/>
        </w:rPr>
        <w:t>To enter, Entrants must enter their Full Name and a valid Email Address on th</w:t>
      </w:r>
      <w:r w:rsidR="005F5D07" w:rsidRPr="7C1693B4">
        <w:rPr>
          <w:rFonts w:ascii="Century Gothic" w:eastAsia="Century Gothic" w:hAnsi="Century Gothic" w:cs="Century Gothic"/>
          <w:sz w:val="24"/>
          <w:szCs w:val="24"/>
        </w:rPr>
        <w:t>e “Virtual Door</w:t>
      </w:r>
      <w:r w:rsidRPr="7C1693B4">
        <w:rPr>
          <w:rFonts w:ascii="Century Gothic" w:eastAsia="Century Gothic" w:hAnsi="Century Gothic" w:cs="Century Gothic"/>
          <w:sz w:val="24"/>
          <w:szCs w:val="24"/>
        </w:rPr>
        <w:t>” website page located a</w:t>
      </w:r>
      <w:r w:rsidR="00095E58" w:rsidRPr="7C1693B4">
        <w:rPr>
          <w:rFonts w:ascii="Century Gothic" w:eastAsia="Century Gothic" w:hAnsi="Century Gothic" w:cs="Century Gothic"/>
          <w:sz w:val="24"/>
          <w:szCs w:val="24"/>
        </w:rPr>
        <w:t xml:space="preserve">t </w:t>
      </w:r>
      <w:hyperlink r:id="rId5" w:history="1">
        <w:r w:rsidR="007E01FB" w:rsidRPr="00D57E00">
          <w:rPr>
            <w:rStyle w:val="Hyperlink"/>
            <w:rFonts w:ascii="Century Gothic" w:eastAsia="Century Gothic" w:hAnsi="Century Gothic" w:cs="Century Gothic"/>
            <w:sz w:val="24"/>
            <w:szCs w:val="24"/>
          </w:rPr>
          <w:t>https://mutti-parma.com/se/vinn-en-resa-till-italien-och-utforska-smaken-av-muttis-tomater/</w:t>
        </w:r>
      </w:hyperlink>
      <w:r w:rsidR="007E01FB">
        <w:rPr>
          <w:rFonts w:ascii="Century Gothic" w:eastAsia="Century Gothic" w:hAnsi="Century Gothic" w:cs="Century Gothic"/>
          <w:sz w:val="24"/>
          <w:szCs w:val="24"/>
        </w:rPr>
        <w:t xml:space="preserve"> </w:t>
      </w:r>
      <w:r w:rsidRPr="7C1693B4">
        <w:rPr>
          <w:rFonts w:ascii="Century Gothic" w:eastAsia="Century Gothic" w:hAnsi="Century Gothic" w:cs="Century Gothic"/>
          <w:sz w:val="24"/>
          <w:szCs w:val="24"/>
        </w:rPr>
        <w:t>following completion of the “</w:t>
      </w:r>
      <w:r w:rsidR="006052E8" w:rsidRPr="7C1693B4">
        <w:rPr>
          <w:rFonts w:ascii="Century Gothic" w:eastAsia="Century Gothic" w:hAnsi="Century Gothic" w:cs="Century Gothic"/>
          <w:sz w:val="24"/>
          <w:szCs w:val="24"/>
        </w:rPr>
        <w:t>Virtual door</w:t>
      </w:r>
      <w:r w:rsidRPr="7C1693B4">
        <w:rPr>
          <w:rFonts w:ascii="Century Gothic" w:eastAsia="Century Gothic" w:hAnsi="Century Gothic" w:cs="Century Gothic"/>
          <w:sz w:val="24"/>
          <w:szCs w:val="24"/>
        </w:rPr>
        <w:t xml:space="preserve">”. The entry must fulfill all Prize Draw requirements, as specified, to be eligible to win the ‘Prize’. Entries that are not complete or do not adhere to the Official Rules will be disqualified at the sole discretion of the Organiser. Prize Draw entrants may not enter more times than indicated by using multiple email addresses, identities or devices in an attempt to circumvent the Official Rules. Use of fraudulent methods or otherwise attempting to circumvent the Official Rules shall be grounds for </w:t>
      </w:r>
      <w:r w:rsidRPr="7C1693B4">
        <w:rPr>
          <w:rFonts w:ascii="Century Gothic" w:eastAsia="Century Gothic" w:hAnsi="Century Gothic" w:cs="Century Gothic"/>
          <w:sz w:val="24"/>
          <w:szCs w:val="24"/>
        </w:rPr>
        <w:lastRenderedPageBreak/>
        <w:t>immediate removal and ineligibility from the Prize Draw, at the sole discretion of the Organiser.</w:t>
      </w:r>
    </w:p>
    <w:p w14:paraId="0000000A" w14:textId="2F64DFEF"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All entries must be received by the </w:t>
      </w:r>
      <w:r w:rsidR="00837EFA" w:rsidRPr="7C1693B4">
        <w:rPr>
          <w:rFonts w:ascii="Century Gothic" w:eastAsia="Century Gothic" w:hAnsi="Century Gothic" w:cs="Century Gothic"/>
          <w:sz w:val="24"/>
          <w:szCs w:val="24"/>
        </w:rPr>
        <w:t>30</w:t>
      </w:r>
      <w:r w:rsidR="009B577E" w:rsidRPr="7C1693B4">
        <w:rPr>
          <w:rFonts w:ascii="Century Gothic" w:eastAsia="Century Gothic" w:hAnsi="Century Gothic" w:cs="Century Gothic"/>
          <w:sz w:val="24"/>
          <w:szCs w:val="24"/>
        </w:rPr>
        <w:t>/0</w:t>
      </w:r>
      <w:r w:rsidR="00837EFA" w:rsidRPr="7C1693B4">
        <w:rPr>
          <w:rFonts w:ascii="Century Gothic" w:eastAsia="Century Gothic" w:hAnsi="Century Gothic" w:cs="Century Gothic"/>
          <w:sz w:val="24"/>
          <w:szCs w:val="24"/>
        </w:rPr>
        <w:t>6</w:t>
      </w:r>
      <w:r w:rsidR="009B577E" w:rsidRPr="7C1693B4">
        <w:rPr>
          <w:rFonts w:ascii="Century Gothic" w:eastAsia="Century Gothic" w:hAnsi="Century Gothic" w:cs="Century Gothic"/>
          <w:sz w:val="24"/>
          <w:szCs w:val="24"/>
        </w:rPr>
        <w:t>/</w:t>
      </w:r>
      <w:r w:rsidR="00837EFA" w:rsidRPr="7C1693B4">
        <w:rPr>
          <w:rFonts w:ascii="Century Gothic" w:eastAsia="Century Gothic" w:hAnsi="Century Gothic" w:cs="Century Gothic"/>
          <w:sz w:val="24"/>
          <w:szCs w:val="24"/>
        </w:rPr>
        <w:t>23</w:t>
      </w:r>
      <w:r w:rsidRPr="7C1693B4">
        <w:rPr>
          <w:rFonts w:ascii="Century Gothic" w:eastAsia="Century Gothic" w:hAnsi="Century Gothic" w:cs="Century Gothic"/>
          <w:sz w:val="24"/>
          <w:szCs w:val="24"/>
        </w:rPr>
        <w:t xml:space="preserve"> deadline. The Organiser is not responsible for late or unsuccessful attempts to enter. The Organiser reserves the right to determine in its sole discretion which entries have satisfied the entry requirements. </w:t>
      </w:r>
      <w:r w:rsidRPr="7C1693B4">
        <w:rPr>
          <w:rFonts w:ascii="Century Gothic" w:eastAsia="Century Gothic" w:hAnsi="Century Gothic" w:cs="Century Gothic"/>
          <w:b/>
          <w:bCs/>
          <w:sz w:val="24"/>
          <w:szCs w:val="24"/>
        </w:rPr>
        <w:t>ELIGIBLE ENTRANTS MUST SUBMIT THEIR ENTRY IN ACCORDANCE WITH THESE OFFICIAL RULES. NO OTHER METHOD OF SUBMISSION WILL BE ACCEPTED.</w:t>
      </w:r>
    </w:p>
    <w:p w14:paraId="0000000B" w14:textId="65C268C9"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 xml:space="preserve">5. RANDOM DRAW: </w:t>
      </w:r>
      <w:r w:rsidRPr="7C1693B4">
        <w:rPr>
          <w:rFonts w:ascii="Century Gothic" w:eastAsia="Century Gothic" w:hAnsi="Century Gothic" w:cs="Century Gothic"/>
          <w:sz w:val="24"/>
          <w:szCs w:val="24"/>
          <w:highlight w:val="white"/>
        </w:rPr>
        <w:t xml:space="preserve">There will be one lucky Winner, chosen at random through a computer generated process within 7 days of the Prize Draw </w:t>
      </w:r>
      <w:r w:rsidR="0092737E" w:rsidRPr="7C1693B4">
        <w:rPr>
          <w:rFonts w:ascii="Century Gothic" w:eastAsia="Century Gothic" w:hAnsi="Century Gothic" w:cs="Century Gothic"/>
          <w:sz w:val="24"/>
          <w:szCs w:val="24"/>
        </w:rPr>
        <w:t>30</w:t>
      </w:r>
      <w:r w:rsidR="009B577E" w:rsidRPr="7C1693B4">
        <w:rPr>
          <w:rFonts w:ascii="Century Gothic" w:eastAsia="Century Gothic" w:hAnsi="Century Gothic" w:cs="Century Gothic"/>
          <w:sz w:val="24"/>
          <w:szCs w:val="24"/>
        </w:rPr>
        <w:t>/06/</w:t>
      </w:r>
      <w:r w:rsidR="0092737E" w:rsidRPr="7C1693B4">
        <w:rPr>
          <w:rFonts w:ascii="Century Gothic" w:eastAsia="Century Gothic" w:hAnsi="Century Gothic" w:cs="Century Gothic"/>
          <w:sz w:val="24"/>
          <w:szCs w:val="24"/>
        </w:rPr>
        <w:t>23</w:t>
      </w:r>
      <w:r w:rsidRPr="7C1693B4">
        <w:rPr>
          <w:rFonts w:ascii="Century Gothic" w:eastAsia="Century Gothic" w:hAnsi="Century Gothic" w:cs="Century Gothic"/>
          <w:sz w:val="24"/>
          <w:szCs w:val="24"/>
        </w:rPr>
        <w:t xml:space="preserve"> deadline</w:t>
      </w:r>
      <w:r w:rsidRPr="7C1693B4">
        <w:rPr>
          <w:rFonts w:ascii="Century Gothic" w:eastAsia="Century Gothic" w:hAnsi="Century Gothic" w:cs="Century Gothic"/>
          <w:sz w:val="24"/>
          <w:szCs w:val="24"/>
          <w:highlight w:val="white"/>
        </w:rPr>
        <w:t xml:space="preserve">.  </w:t>
      </w:r>
    </w:p>
    <w:p w14:paraId="0000000C" w14:textId="65816BE1"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6. WINNER NOTIFICATION AND ANNOUNCEMENT:</w:t>
      </w:r>
      <w:r w:rsidRPr="7C1693B4">
        <w:rPr>
          <w:rFonts w:ascii="Century Gothic" w:eastAsia="Century Gothic" w:hAnsi="Century Gothic" w:cs="Century Gothic"/>
          <w:sz w:val="24"/>
          <w:szCs w:val="24"/>
        </w:rPr>
        <w:t xml:space="preserve"> The Winner will be notified by email on or about </w:t>
      </w:r>
      <w:r w:rsidR="004D362D" w:rsidRPr="7C1693B4">
        <w:rPr>
          <w:rFonts w:ascii="Century Gothic" w:eastAsia="Century Gothic" w:hAnsi="Century Gothic" w:cs="Century Gothic"/>
          <w:sz w:val="24"/>
          <w:szCs w:val="24"/>
        </w:rPr>
        <w:t>07</w:t>
      </w:r>
      <w:r w:rsidR="009B577E" w:rsidRPr="7C1693B4">
        <w:rPr>
          <w:rFonts w:ascii="Century Gothic" w:eastAsia="Century Gothic" w:hAnsi="Century Gothic" w:cs="Century Gothic"/>
          <w:sz w:val="24"/>
          <w:szCs w:val="24"/>
        </w:rPr>
        <w:t>/</w:t>
      </w:r>
      <w:r w:rsidR="004D362D" w:rsidRPr="7C1693B4">
        <w:rPr>
          <w:rFonts w:ascii="Century Gothic" w:eastAsia="Century Gothic" w:hAnsi="Century Gothic" w:cs="Century Gothic"/>
          <w:sz w:val="24"/>
          <w:szCs w:val="24"/>
        </w:rPr>
        <w:t>07</w:t>
      </w:r>
      <w:r w:rsidR="009B577E" w:rsidRPr="7C1693B4">
        <w:rPr>
          <w:rFonts w:ascii="Century Gothic" w:eastAsia="Century Gothic" w:hAnsi="Century Gothic" w:cs="Century Gothic"/>
          <w:sz w:val="24"/>
          <w:szCs w:val="24"/>
        </w:rPr>
        <w:t>/2</w:t>
      </w:r>
      <w:r w:rsidR="004D362D" w:rsidRPr="7C1693B4">
        <w:rPr>
          <w:rFonts w:ascii="Century Gothic" w:eastAsia="Century Gothic" w:hAnsi="Century Gothic" w:cs="Century Gothic"/>
          <w:sz w:val="24"/>
          <w:szCs w:val="24"/>
        </w:rPr>
        <w:t>3</w:t>
      </w:r>
      <w:r w:rsidRPr="7C1693B4">
        <w:rPr>
          <w:rFonts w:ascii="Century Gothic" w:eastAsia="Century Gothic" w:hAnsi="Century Gothic" w:cs="Century Gothic"/>
          <w:sz w:val="24"/>
          <w:szCs w:val="24"/>
        </w:rPr>
        <w:t xml:space="preserve"> and will be required to respond (as directed) to the notification attempt. The Winner may be required to provide proof of age, identity and address, and other documents as required by the Organiser, as determined by the Organiser, in its sole discretion. If the Winner cannot be contacted by email within 7 days after the first attempt to contact him or her, or if he or she fails to provide proof of age and identity, or if he or she fails to meet the other Eligibility criteria, he or she will be disqualified and an alternate entry will be randomly drawn in his or her place. Only three alternate Winners will be drawn, after which the prize will remain unawarded.</w:t>
      </w:r>
    </w:p>
    <w:p w14:paraId="18A50B02" w14:textId="13C1CFDA" w:rsidR="00BD60D1" w:rsidRPr="00C52A9B" w:rsidRDefault="00025B87" w:rsidP="7C1693B4">
      <w:pPr>
        <w:spacing w:before="300" w:after="300" w:line="240" w:lineRule="auto"/>
        <w:ind w:left="-440"/>
        <w:jc w:val="both"/>
        <w:rPr>
          <w:rFonts w:ascii="Century Gothic" w:eastAsia="Century Gothic" w:hAnsi="Century Gothic" w:cs="Century Gothic"/>
          <w:color w:val="F79646" w:themeColor="accent6"/>
          <w:sz w:val="24"/>
          <w:szCs w:val="24"/>
        </w:rPr>
      </w:pPr>
      <w:r w:rsidRPr="7C1693B4">
        <w:rPr>
          <w:rFonts w:ascii="Century Gothic" w:eastAsia="Century Gothic" w:hAnsi="Century Gothic" w:cs="Century Gothic"/>
          <w:sz w:val="24"/>
          <w:szCs w:val="24"/>
          <w:highlight w:val="white"/>
        </w:rPr>
        <w:t xml:space="preserve">We are required to either publish or make available information that indicates that a valid award took place following the Prize Draw. </w:t>
      </w:r>
      <w:r w:rsidR="00BD60D1" w:rsidRPr="7C1693B4">
        <w:rPr>
          <w:rFonts w:ascii="Century Gothic" w:eastAsia="Century Gothic" w:hAnsi="Century Gothic" w:cs="Century Gothic"/>
          <w:sz w:val="24"/>
          <w:szCs w:val="24"/>
        </w:rPr>
        <w:t xml:space="preserve">To comply with this obligation we will send the surname and county of major prize winners to anyone who emails muttispa@muttispa.it within one month after the Prize Draw </w:t>
      </w:r>
      <w:r w:rsidR="00C168C1" w:rsidRPr="7C1693B4">
        <w:rPr>
          <w:rFonts w:ascii="Century Gothic" w:eastAsia="Century Gothic" w:hAnsi="Century Gothic" w:cs="Century Gothic"/>
          <w:sz w:val="24"/>
          <w:szCs w:val="24"/>
        </w:rPr>
        <w:t>07</w:t>
      </w:r>
      <w:r w:rsidR="00BD60D1" w:rsidRPr="7C1693B4">
        <w:rPr>
          <w:rFonts w:ascii="Century Gothic" w:eastAsia="Century Gothic" w:hAnsi="Century Gothic" w:cs="Century Gothic"/>
          <w:sz w:val="24"/>
          <w:szCs w:val="24"/>
        </w:rPr>
        <w:t>/</w:t>
      </w:r>
      <w:r w:rsidR="00C168C1" w:rsidRPr="7C1693B4">
        <w:rPr>
          <w:rFonts w:ascii="Century Gothic" w:eastAsia="Century Gothic" w:hAnsi="Century Gothic" w:cs="Century Gothic"/>
          <w:sz w:val="24"/>
          <w:szCs w:val="24"/>
        </w:rPr>
        <w:t>07</w:t>
      </w:r>
      <w:r w:rsidR="00BD60D1" w:rsidRPr="7C1693B4">
        <w:rPr>
          <w:rFonts w:ascii="Century Gothic" w:eastAsia="Century Gothic" w:hAnsi="Century Gothic" w:cs="Century Gothic"/>
          <w:sz w:val="24"/>
          <w:szCs w:val="24"/>
        </w:rPr>
        <w:t>/2</w:t>
      </w:r>
      <w:r w:rsidR="00C168C1" w:rsidRPr="7C1693B4">
        <w:rPr>
          <w:rFonts w:ascii="Century Gothic" w:eastAsia="Century Gothic" w:hAnsi="Century Gothic" w:cs="Century Gothic"/>
          <w:sz w:val="24"/>
          <w:szCs w:val="24"/>
        </w:rPr>
        <w:t xml:space="preserve">3 </w:t>
      </w:r>
      <w:r w:rsidR="00BD60D1" w:rsidRPr="7C1693B4">
        <w:rPr>
          <w:rFonts w:ascii="Century Gothic" w:eastAsia="Century Gothic" w:hAnsi="Century Gothic" w:cs="Century Gothic"/>
          <w:sz w:val="24"/>
          <w:szCs w:val="24"/>
        </w:rPr>
        <w:t>deadline. If you object to any or all of your surname and county being published or made available, please contact us at muttispa@muttispa.it. In such circumstances, we must still provide the information to the Advertising Standards Authority on request.</w:t>
      </w:r>
    </w:p>
    <w:p w14:paraId="0000000E" w14:textId="6935CCA2" w:rsidR="00580601" w:rsidRPr="00E229BC" w:rsidRDefault="00025B87" w:rsidP="7C1693B4">
      <w:pPr>
        <w:spacing w:before="300" w:after="300" w:line="240" w:lineRule="auto"/>
        <w:ind w:left="-440"/>
        <w:jc w:val="both"/>
        <w:rPr>
          <w:rFonts w:ascii="Century Gothic" w:eastAsia="Century Gothic" w:hAnsi="Century Gothic" w:cs="Century Gothic"/>
          <w:color w:val="C0504D" w:themeColor="accent2"/>
          <w:sz w:val="24"/>
          <w:szCs w:val="24"/>
          <w:highlight w:val="white"/>
        </w:rPr>
      </w:pPr>
      <w:r w:rsidRPr="7C1693B4">
        <w:rPr>
          <w:rFonts w:ascii="Century Gothic" w:eastAsia="Century Gothic" w:hAnsi="Century Gothic" w:cs="Century Gothic"/>
          <w:b/>
          <w:bCs/>
          <w:sz w:val="24"/>
          <w:szCs w:val="24"/>
        </w:rPr>
        <w:t xml:space="preserve">7. PRIZE: </w:t>
      </w:r>
      <w:r w:rsidRPr="7C1693B4">
        <w:rPr>
          <w:rFonts w:ascii="Century Gothic" w:eastAsia="Century Gothic" w:hAnsi="Century Gothic" w:cs="Century Gothic"/>
          <w:sz w:val="24"/>
          <w:szCs w:val="24"/>
        </w:rPr>
        <w:t xml:space="preserve">One Winner will receive </w:t>
      </w:r>
      <w:r w:rsidRPr="7C1693B4">
        <w:rPr>
          <w:rFonts w:ascii="Century Gothic" w:eastAsia="Century Gothic" w:hAnsi="Century Gothic" w:cs="Century Gothic"/>
          <w:sz w:val="24"/>
          <w:szCs w:val="24"/>
          <w:highlight w:val="white"/>
        </w:rPr>
        <w:t xml:space="preserve">a 2 night trip for 2 adults (aged 18 years or above) to Parma, Italy </w:t>
      </w:r>
      <w:r w:rsidRPr="7C1693B4">
        <w:rPr>
          <w:rFonts w:ascii="Century Gothic" w:eastAsia="Century Gothic" w:hAnsi="Century Gothic" w:cs="Century Gothic"/>
          <w:sz w:val="24"/>
          <w:szCs w:val="24"/>
        </w:rPr>
        <w:t xml:space="preserve">departing </w:t>
      </w:r>
      <w:r w:rsidR="00C575FC" w:rsidRPr="7C1693B4">
        <w:rPr>
          <w:rFonts w:ascii="Century Gothic" w:eastAsia="Century Gothic" w:hAnsi="Century Gothic" w:cs="Century Gothic"/>
          <w:sz w:val="24"/>
          <w:szCs w:val="24"/>
        </w:rPr>
        <w:t>23</w:t>
      </w:r>
      <w:r w:rsidRPr="7C1693B4">
        <w:rPr>
          <w:rFonts w:ascii="Century Gothic" w:eastAsia="Century Gothic" w:hAnsi="Century Gothic" w:cs="Century Gothic"/>
          <w:sz w:val="24"/>
          <w:szCs w:val="24"/>
        </w:rPr>
        <w:t>/08/2</w:t>
      </w:r>
      <w:r w:rsidR="003A3C6A" w:rsidRPr="7C1693B4">
        <w:rPr>
          <w:rFonts w:ascii="Century Gothic" w:eastAsia="Century Gothic" w:hAnsi="Century Gothic" w:cs="Century Gothic"/>
          <w:sz w:val="24"/>
          <w:szCs w:val="24"/>
        </w:rPr>
        <w:t>3</w:t>
      </w:r>
      <w:r w:rsidRPr="7C1693B4">
        <w:rPr>
          <w:rFonts w:ascii="Century Gothic" w:eastAsia="Century Gothic" w:hAnsi="Century Gothic" w:cs="Century Gothic"/>
          <w:sz w:val="24"/>
          <w:szCs w:val="24"/>
        </w:rPr>
        <w:t xml:space="preserve"> and returning </w:t>
      </w:r>
      <w:r w:rsidR="00C575FC" w:rsidRPr="7C1693B4">
        <w:rPr>
          <w:rFonts w:ascii="Century Gothic" w:eastAsia="Century Gothic" w:hAnsi="Century Gothic" w:cs="Century Gothic"/>
          <w:sz w:val="24"/>
          <w:szCs w:val="24"/>
        </w:rPr>
        <w:t>25</w:t>
      </w:r>
      <w:r w:rsidRPr="7C1693B4">
        <w:rPr>
          <w:rFonts w:ascii="Century Gothic" w:eastAsia="Century Gothic" w:hAnsi="Century Gothic" w:cs="Century Gothic"/>
          <w:sz w:val="24"/>
          <w:szCs w:val="24"/>
        </w:rPr>
        <w:t>/08/</w:t>
      </w:r>
      <w:r w:rsidR="00C575FC" w:rsidRPr="7C1693B4">
        <w:rPr>
          <w:rFonts w:ascii="Century Gothic" w:eastAsia="Century Gothic" w:hAnsi="Century Gothic" w:cs="Century Gothic"/>
          <w:sz w:val="24"/>
          <w:szCs w:val="24"/>
        </w:rPr>
        <w:t>23</w:t>
      </w:r>
      <w:r w:rsidRPr="7C1693B4">
        <w:rPr>
          <w:rFonts w:ascii="Century Gothic" w:eastAsia="Century Gothic" w:hAnsi="Century Gothic" w:cs="Century Gothic"/>
          <w:i/>
          <w:iCs/>
          <w:sz w:val="24"/>
          <w:szCs w:val="24"/>
        </w:rPr>
        <w:t xml:space="preserve">. </w:t>
      </w:r>
      <w:r w:rsidRPr="7C1693B4">
        <w:rPr>
          <w:rFonts w:ascii="Century Gothic" w:eastAsia="Century Gothic" w:hAnsi="Century Gothic" w:cs="Century Gothic"/>
          <w:sz w:val="24"/>
          <w:szCs w:val="24"/>
          <w:highlight w:val="white"/>
        </w:rPr>
        <w:t>This prize includes return flights, accommodation at a 4 star hotel</w:t>
      </w:r>
      <w:r w:rsidR="003A3C6A" w:rsidRPr="7C1693B4">
        <w:rPr>
          <w:rFonts w:ascii="Century Gothic" w:eastAsia="Century Gothic" w:hAnsi="Century Gothic" w:cs="Century Gothic"/>
          <w:sz w:val="24"/>
          <w:szCs w:val="24"/>
          <w:highlight w:val="white"/>
        </w:rPr>
        <w:t xml:space="preserve"> and</w:t>
      </w:r>
      <w:r w:rsidRPr="7C1693B4">
        <w:rPr>
          <w:rFonts w:ascii="Century Gothic" w:eastAsia="Century Gothic" w:hAnsi="Century Gothic" w:cs="Century Gothic"/>
          <w:sz w:val="24"/>
          <w:szCs w:val="24"/>
          <w:highlight w:val="white"/>
        </w:rPr>
        <w:t xml:space="preserve"> a tour of the Mutti fields / factory</w:t>
      </w:r>
      <w:r w:rsidR="003A3C6A" w:rsidRPr="7C1693B4">
        <w:rPr>
          <w:rFonts w:ascii="Century Gothic" w:eastAsia="Century Gothic" w:hAnsi="Century Gothic" w:cs="Century Gothic"/>
          <w:sz w:val="24"/>
          <w:szCs w:val="24"/>
          <w:highlight w:val="white"/>
        </w:rPr>
        <w:t>.</w:t>
      </w:r>
    </w:p>
    <w:p w14:paraId="0000000F" w14:textId="0709F15C"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The specifics of the prize, including flights and accommodation, shall be solely determined by the Organiser. No other prize substitution is permitted except at the Organiser’s discretion. The prize is not transferable. Any other expenses shall be the sole responsibility of the prize Winner. The Organiser does not make any warranties, express or implied, as to the condition, fitness or merchantability of the prize.</w:t>
      </w:r>
      <w:r w:rsidR="00BC12A8">
        <w:rPr>
          <w:rFonts w:ascii="Century Gothic" w:eastAsia="Century Gothic" w:hAnsi="Century Gothic" w:cs="Century Gothic"/>
          <w:sz w:val="24"/>
          <w:szCs w:val="24"/>
        </w:rPr>
        <w:t xml:space="preserve"> The prize Winner is responsible for eventual taxes.</w:t>
      </w:r>
    </w:p>
    <w:p w14:paraId="00000011" w14:textId="0671D724" w:rsidR="00580601" w:rsidRPr="00431F3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Acceptance of the prize constitutes permission for the Organiser to use the Winner’s Name and Likeness for purposes of advertising, trade and promotion without further </w:t>
      </w:r>
      <w:r w:rsidRPr="7C1693B4">
        <w:rPr>
          <w:rFonts w:ascii="Century Gothic" w:eastAsia="Century Gothic" w:hAnsi="Century Gothic" w:cs="Century Gothic"/>
          <w:sz w:val="24"/>
          <w:szCs w:val="24"/>
        </w:rPr>
        <w:lastRenderedPageBreak/>
        <w:t>notice, permission or compensation in any and all media now known or hereafter developed.</w:t>
      </w:r>
    </w:p>
    <w:p w14:paraId="00000012"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Travel insurance is not included. Winners are advised to take out their own insurance.  </w:t>
      </w:r>
    </w:p>
    <w:p w14:paraId="00000013"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 xml:space="preserve">8. RIGHTS IN SUBMISSIONS: </w:t>
      </w:r>
      <w:r w:rsidRPr="7C1693B4">
        <w:rPr>
          <w:rFonts w:ascii="Century Gothic" w:eastAsia="Century Gothic" w:hAnsi="Century Gothic" w:cs="Century Gothic"/>
          <w:sz w:val="24"/>
          <w:szCs w:val="24"/>
        </w:rPr>
        <w:t>Each Entrant agrees that:</w:t>
      </w:r>
    </w:p>
    <w:p w14:paraId="00000014"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Each Entrant agrees and acknowledges that participation in the Prize Draw, including, without limitation, the Entrant's decision to provide the Entrant's submission to the Organiser for purposes of the Prize Draw, shall not give rise to any confidential, fiduciary, implied-in-fact, implied-in-law, or other special relationship between the Organiser and Entrant, does not place the Organiser in a position that is any different from the position held by members of the general public with regard to elements of the Entrant's entry, and that the only contracts, express or implied, between the Organiser and Entrant are as set forth in these Official Rules and the release forms.</w:t>
      </w:r>
    </w:p>
    <w:p w14:paraId="6CD69FD1" w14:textId="08CC364A" w:rsidR="004D3018" w:rsidRDefault="00025B87" w:rsidP="7C1693B4">
      <w:pPr>
        <w:spacing w:before="300" w:after="300" w:line="240" w:lineRule="auto"/>
        <w:ind w:left="-440"/>
        <w:jc w:val="both"/>
        <w:rPr>
          <w:rFonts w:ascii="Century Gothic" w:eastAsia="Century Gothic" w:hAnsi="Century Gothic" w:cs="Century Gothic"/>
          <w:sz w:val="24"/>
          <w:szCs w:val="24"/>
        </w:rPr>
      </w:pPr>
      <w:r w:rsidRPr="009D1849">
        <w:rPr>
          <w:rFonts w:ascii="Century Gothic" w:eastAsia="Century Gothic" w:hAnsi="Century Gothic" w:cs="Century Gothic"/>
          <w:sz w:val="24"/>
          <w:szCs w:val="24"/>
        </w:rPr>
        <w:t xml:space="preserve">By participating in the Prize Draw, each Entrant hereby grants permission for the </w:t>
      </w:r>
      <w:proofErr w:type="spellStart"/>
      <w:r w:rsidRPr="009D1849">
        <w:rPr>
          <w:rFonts w:ascii="Century Gothic" w:eastAsia="Century Gothic" w:hAnsi="Century Gothic" w:cs="Century Gothic"/>
          <w:sz w:val="24"/>
          <w:szCs w:val="24"/>
        </w:rPr>
        <w:t>Organiser</w:t>
      </w:r>
      <w:proofErr w:type="spellEnd"/>
      <w:r w:rsidRPr="009D1849">
        <w:rPr>
          <w:rFonts w:ascii="Century Gothic" w:eastAsia="Century Gothic" w:hAnsi="Century Gothic" w:cs="Century Gothic"/>
          <w:sz w:val="24"/>
          <w:szCs w:val="24"/>
        </w:rPr>
        <w:t xml:space="preserve"> </w:t>
      </w:r>
      <w:r w:rsidR="00E82581" w:rsidRPr="009D1849">
        <w:rPr>
          <w:rFonts w:ascii="Century Gothic" w:eastAsia="Century Gothic" w:hAnsi="Century Gothic" w:cs="Century Gothic"/>
          <w:sz w:val="24"/>
          <w:szCs w:val="24"/>
        </w:rPr>
        <w:t>(Mutti SpA and Mutti Nordics)</w:t>
      </w:r>
      <w:r w:rsidRPr="009D1849">
        <w:rPr>
          <w:rFonts w:ascii="Century Gothic" w:eastAsia="Century Gothic" w:hAnsi="Century Gothic" w:cs="Century Gothic"/>
          <w:sz w:val="24"/>
          <w:szCs w:val="24"/>
        </w:rPr>
        <w:t xml:space="preserve"> to use Entrant's Name and Likeness for the purpose of advertising, trade and promotion </w:t>
      </w:r>
      <w:r w:rsidR="00F428D8" w:rsidRPr="009D1849">
        <w:rPr>
          <w:rFonts w:ascii="Century Gothic" w:eastAsia="Century Gothic" w:hAnsi="Century Gothic" w:cs="Century Gothic"/>
          <w:sz w:val="24"/>
          <w:szCs w:val="24"/>
        </w:rPr>
        <w:t xml:space="preserve">of products, services, campaigns and event invitations </w:t>
      </w:r>
      <w:r w:rsidRPr="009D1849">
        <w:rPr>
          <w:rFonts w:ascii="Century Gothic" w:eastAsia="Century Gothic" w:hAnsi="Century Gothic" w:cs="Century Gothic"/>
          <w:sz w:val="24"/>
          <w:szCs w:val="24"/>
        </w:rPr>
        <w:t xml:space="preserve">without further notice, permission, or compensation in any and all media now known </w:t>
      </w:r>
      <w:r w:rsidR="00F428D8" w:rsidRPr="009D1849">
        <w:rPr>
          <w:rFonts w:ascii="Century Gothic" w:eastAsia="Century Gothic" w:hAnsi="Century Gothic" w:cs="Century Gothic"/>
          <w:sz w:val="24"/>
          <w:szCs w:val="24"/>
        </w:rPr>
        <w:t xml:space="preserve">(e-mail, social media, chatbots etc.) </w:t>
      </w:r>
      <w:r w:rsidRPr="009D1849">
        <w:rPr>
          <w:rFonts w:ascii="Century Gothic" w:eastAsia="Century Gothic" w:hAnsi="Century Gothic" w:cs="Century Gothic"/>
          <w:sz w:val="24"/>
          <w:szCs w:val="24"/>
        </w:rPr>
        <w:t>or hereafter developed throughout the universe.</w:t>
      </w:r>
      <w:r w:rsidR="00F428D8" w:rsidRPr="009D1849">
        <w:rPr>
          <w:rFonts w:ascii="Century Gothic" w:eastAsia="Century Gothic" w:hAnsi="Century Gothic" w:cs="Century Gothic"/>
          <w:sz w:val="24"/>
          <w:szCs w:val="24"/>
        </w:rPr>
        <w:t xml:space="preserve"> E</w:t>
      </w:r>
      <w:r w:rsidR="004D3018" w:rsidRPr="009D1849">
        <w:rPr>
          <w:rFonts w:ascii="Century Gothic" w:eastAsia="Century Gothic" w:hAnsi="Century Gothic" w:cs="Century Gothic"/>
          <w:sz w:val="24"/>
          <w:szCs w:val="24"/>
        </w:rPr>
        <w:t xml:space="preserve">ach entrant can </w:t>
      </w:r>
      <w:r w:rsidR="00F428D8" w:rsidRPr="009D1849">
        <w:rPr>
          <w:rFonts w:ascii="Century Gothic" w:eastAsia="Century Gothic" w:hAnsi="Century Gothic" w:cs="Century Gothic"/>
          <w:sz w:val="24"/>
          <w:szCs w:val="24"/>
        </w:rPr>
        <w:t xml:space="preserve">however </w:t>
      </w:r>
      <w:r w:rsidR="004D3018" w:rsidRPr="009D1849">
        <w:rPr>
          <w:rFonts w:ascii="Century Gothic" w:eastAsia="Century Gothic" w:hAnsi="Century Gothic" w:cs="Century Gothic"/>
          <w:sz w:val="24"/>
          <w:szCs w:val="24"/>
        </w:rPr>
        <w:t>at any time withdraw the</w:t>
      </w:r>
      <w:r w:rsidR="00F428D8" w:rsidRPr="009D1849">
        <w:rPr>
          <w:rFonts w:ascii="Century Gothic" w:eastAsia="Century Gothic" w:hAnsi="Century Gothic" w:cs="Century Gothic"/>
          <w:sz w:val="24"/>
          <w:szCs w:val="24"/>
        </w:rPr>
        <w:t>ir</w:t>
      </w:r>
      <w:r w:rsidR="004D3018" w:rsidRPr="009D1849">
        <w:rPr>
          <w:rFonts w:ascii="Century Gothic" w:eastAsia="Century Gothic" w:hAnsi="Century Gothic" w:cs="Century Gothic"/>
          <w:sz w:val="24"/>
          <w:szCs w:val="24"/>
        </w:rPr>
        <w:t xml:space="preserve"> given consent for </w:t>
      </w:r>
      <w:r w:rsidR="00F428D8" w:rsidRPr="009D1849">
        <w:rPr>
          <w:rFonts w:ascii="Century Gothic" w:eastAsia="Century Gothic" w:hAnsi="Century Gothic" w:cs="Century Gothic"/>
          <w:sz w:val="24"/>
          <w:szCs w:val="24"/>
        </w:rPr>
        <w:t xml:space="preserve">this kind of </w:t>
      </w:r>
      <w:r w:rsidR="004D3018" w:rsidRPr="009D1849">
        <w:rPr>
          <w:rFonts w:ascii="Century Gothic" w:eastAsia="Century Gothic" w:hAnsi="Century Gothic" w:cs="Century Gothic"/>
          <w:sz w:val="24"/>
          <w:szCs w:val="24"/>
        </w:rPr>
        <w:t>advertising, trade and promotion.</w:t>
      </w:r>
      <w:r w:rsidR="004D3018">
        <w:rPr>
          <w:rFonts w:ascii="Century Gothic" w:eastAsia="Century Gothic" w:hAnsi="Century Gothic" w:cs="Century Gothic"/>
          <w:sz w:val="24"/>
          <w:szCs w:val="24"/>
        </w:rPr>
        <w:t xml:space="preserve"> </w:t>
      </w:r>
    </w:p>
    <w:p w14:paraId="00000015" w14:textId="49416543"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Except as required by law or permitted pursuant to these Official Rules, the Organiser will not share an Entrant's personal information with any third parties.</w:t>
      </w:r>
    </w:p>
    <w:p w14:paraId="00000016"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9. TERMS:</w:t>
      </w:r>
      <w:r w:rsidRPr="7C1693B4">
        <w:rPr>
          <w:rFonts w:ascii="Century Gothic" w:eastAsia="Century Gothic" w:hAnsi="Century Gothic" w:cs="Century Gothic"/>
          <w:sz w:val="24"/>
          <w:szCs w:val="24"/>
        </w:rPr>
        <w:t xml:space="preserve"> The Organiser reserves the right, in its sole discretion to cancel, terminate, modify or suspend the Prize Draw should (in its sole discretion) a virus, bugs, non-authorized human intervention, fraud or other causes beyond its control corrupt or affect the administration, security, fairness or proper conduct of the Prize Draw. The Organiser reserves the right at its sole discretion to disqualify any Entrant who tampers or attempts to tamper with the entry process, the operation of the Mutti website and/or violates these Official Rules. The Organiser has the right, in its sole discretion, to maintain the integrity of the Prize Draw, to void entries for any reason, including, but not limited to: the use of bots, macros or scripts or other technical means for entering in the Prize Draw.</w:t>
      </w:r>
    </w:p>
    <w:p w14:paraId="00000017"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The Organiser has the right, in its sole discretion, to maintain the integrity of the Prize Draw, to void entries for any reason, including, but not limited to: multiple entries from the same user from different IP addresses in the same day; multiple entries from the same computer in excess of that allowed by Prize Draw rules; or the use of bots, macros or scripts or other technical means for entering the Prize Draw.</w:t>
      </w:r>
    </w:p>
    <w:p w14:paraId="00000018" w14:textId="055F1E7B"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lastRenderedPageBreak/>
        <w:t>ANY ATTEMPT TO DELIBERATELY DAMAGE THE MUTTI WEBSITE OR UNDERMINE THE LEGITIMATE OPERATION OF THE PRIZE DRAW MAY BE IN VIOLATION OF CRIMINAL AND CIVIL LAWS AND SHOULD SUCH AN ATTEMPT BE MADE, THE ORGANISER RESERVES THE RIGHT TO SEEK ANY AND ALL REMEDIES AVAILABLE FROM ANY SUCH INDIVIDUAL TO THE FULLEST EXTENT OF THE LAW, INCLUDING CRIMINAL PROSECUTION.</w:t>
      </w:r>
      <w:r w:rsidRPr="7C1693B4">
        <w:rPr>
          <w:rFonts w:ascii="Century Gothic" w:eastAsia="Century Gothic" w:hAnsi="Century Gothic" w:cs="Century Gothic"/>
          <w:sz w:val="24"/>
          <w:szCs w:val="24"/>
        </w:rPr>
        <w:t xml:space="preserve"> </w:t>
      </w:r>
    </w:p>
    <w:p w14:paraId="00000019"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10. Indemnification; Limitation of Liability:</w:t>
      </w:r>
      <w:r w:rsidRPr="7C1693B4">
        <w:rPr>
          <w:rFonts w:ascii="Century Gothic" w:eastAsia="Century Gothic" w:hAnsi="Century Gothic" w:cs="Century Gothic"/>
          <w:sz w:val="24"/>
          <w:szCs w:val="24"/>
        </w:rPr>
        <w:t xml:space="preserve"> By entering, Entrant agrees to release and hold the Organiser and the Organiser Partners harmless from any liability, injury, death, loss, litigation, claim or damage of any kind to persons or property, in whole or in part, directly or indirectly, arising out of or related to </w:t>
      </w:r>
    </w:p>
    <w:p w14:paraId="0000001A" w14:textId="77777777" w:rsidR="00580601" w:rsidRDefault="00025B87" w:rsidP="7C1693B4">
      <w:pPr>
        <w:spacing w:before="300" w:after="300" w:line="240" w:lineRule="auto"/>
        <w:ind w:left="28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(i) Entrant’s participation in the Prize Draw and/or his/her acceptance, possession, use or misuse of any prize or any portion thereof, </w:t>
      </w:r>
    </w:p>
    <w:p w14:paraId="0000001B" w14:textId="77777777" w:rsidR="00580601" w:rsidRDefault="00025B87" w:rsidP="7C1693B4">
      <w:pPr>
        <w:spacing w:before="300" w:after="300" w:line="240" w:lineRule="auto"/>
        <w:ind w:left="28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(ii) the use of Entrant’s Name and Likeness for advertising, trade and promotional purposes in any and all media, now or hereafter known, worldwide and on the Internet, and in perpetuity by the Organiser, without compensation or additional consents from Entrant or any third party and without prior notice, approval or inspection, and to execute specific consent to such use if asked to do so; </w:t>
      </w:r>
    </w:p>
    <w:p w14:paraId="0000001C" w14:textId="77777777" w:rsidR="00580601" w:rsidRDefault="00025B87" w:rsidP="7C1693B4">
      <w:pPr>
        <w:spacing w:before="300" w:after="300" w:line="240" w:lineRule="auto"/>
        <w:ind w:left="28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(iii) technical failures of any kind, including, but not limited, to the malfunctioning of any computer, cable, network, hardware or software; </w:t>
      </w:r>
    </w:p>
    <w:p w14:paraId="0000001D" w14:textId="77777777" w:rsidR="00580601" w:rsidRDefault="00025B87" w:rsidP="7C1693B4">
      <w:pPr>
        <w:spacing w:before="300" w:after="300" w:line="240" w:lineRule="auto"/>
        <w:ind w:left="28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(iv) the unavailability or inaccessibility of any transmissions or telephone or Internet service; </w:t>
      </w:r>
    </w:p>
    <w:p w14:paraId="0000001E" w14:textId="77777777" w:rsidR="00580601" w:rsidRDefault="00025B87" w:rsidP="7C1693B4">
      <w:pPr>
        <w:spacing w:before="300" w:after="300" w:line="240" w:lineRule="auto"/>
        <w:ind w:left="280"/>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 xml:space="preserve">(v) unauthorized human intervention in any part of the entry process or the Prize Draw; </w:t>
      </w:r>
    </w:p>
    <w:p w14:paraId="0000001F" w14:textId="77777777" w:rsidR="00580601" w:rsidRDefault="00025B87" w:rsidP="7C1693B4">
      <w:pPr>
        <w:spacing w:before="300" w:after="300" w:line="240" w:lineRule="auto"/>
        <w:jc w:val="both"/>
        <w:rPr>
          <w:rFonts w:ascii="Century Gothic" w:eastAsia="Century Gothic" w:hAnsi="Century Gothic" w:cs="Century Gothic"/>
          <w:sz w:val="24"/>
          <w:szCs w:val="24"/>
        </w:rPr>
      </w:pPr>
      <w:r w:rsidRPr="7C1693B4">
        <w:rPr>
          <w:rFonts w:ascii="Century Gothic" w:eastAsia="Century Gothic" w:hAnsi="Century Gothic" w:cs="Century Gothic"/>
          <w:sz w:val="24"/>
          <w:szCs w:val="24"/>
        </w:rPr>
        <w:t>(vi) electronic or human error which may occur in the administration of the Prize Draw or the processing of entries.</w:t>
      </w:r>
    </w:p>
    <w:p w14:paraId="00000020" w14:textId="04FA58E9"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t xml:space="preserve">11. </w:t>
      </w:r>
      <w:r w:rsidRPr="7C1693B4">
        <w:rPr>
          <w:rFonts w:ascii="Century Gothic" w:eastAsia="Century Gothic" w:hAnsi="Century Gothic" w:cs="Century Gothic"/>
          <w:sz w:val="24"/>
          <w:szCs w:val="24"/>
        </w:rPr>
        <w:t xml:space="preserve">Under no circumstances will Entrant be permitted to obtain awards for, and Entrant hereby waives all rights to claim, punitive, incidental, exemplary, indirect, special or consequential damages, or any other damages, whether foreseeable or not and whether based on negligence or otherwise, including legal fees. Disputes: THIS PRIZE DRAW IS GOVERNED BY THE LAWS OF </w:t>
      </w:r>
      <w:r w:rsidR="00302925" w:rsidRPr="7C1693B4">
        <w:rPr>
          <w:rFonts w:ascii="Century Gothic" w:eastAsia="Century Gothic" w:hAnsi="Century Gothic" w:cs="Century Gothic"/>
          <w:sz w:val="24"/>
          <w:szCs w:val="24"/>
        </w:rPr>
        <w:t>SWEDEN</w:t>
      </w:r>
      <w:r w:rsidRPr="7C1693B4">
        <w:rPr>
          <w:rFonts w:ascii="Century Gothic" w:eastAsia="Century Gothic" w:hAnsi="Century Gothic" w:cs="Century Gothic"/>
          <w:sz w:val="24"/>
          <w:szCs w:val="24"/>
        </w:rPr>
        <w:t>. As a condition of participating in this Prize Draw, Entrant agrees that any and all disputes which cannot be resolved between the parties and causes of action arising out of or connected with this Prize Draw, shall be resolved individually, without resort to any form of class action.</w:t>
      </w:r>
    </w:p>
    <w:p w14:paraId="00000021" w14:textId="77777777" w:rsidR="00580601" w:rsidRDefault="00025B87" w:rsidP="7C1693B4">
      <w:pPr>
        <w:spacing w:before="300" w:after="300" w:line="240" w:lineRule="auto"/>
        <w:ind w:left="-440"/>
        <w:jc w:val="both"/>
        <w:rPr>
          <w:rFonts w:ascii="Century Gothic" w:eastAsia="Century Gothic" w:hAnsi="Century Gothic" w:cs="Century Gothic"/>
          <w:sz w:val="24"/>
          <w:szCs w:val="24"/>
        </w:rPr>
      </w:pPr>
      <w:r w:rsidRPr="7C1693B4">
        <w:rPr>
          <w:rFonts w:ascii="Century Gothic" w:eastAsia="Century Gothic" w:hAnsi="Century Gothic" w:cs="Century Gothic"/>
          <w:b/>
          <w:bCs/>
          <w:sz w:val="24"/>
          <w:szCs w:val="24"/>
        </w:rPr>
        <w:lastRenderedPageBreak/>
        <w:t>12.</w:t>
      </w:r>
      <w:r w:rsidRPr="7C1693B4">
        <w:rPr>
          <w:rFonts w:ascii="Century Gothic" w:eastAsia="Century Gothic" w:hAnsi="Century Gothic" w:cs="Century Gothic"/>
          <w:sz w:val="24"/>
          <w:szCs w:val="24"/>
        </w:rPr>
        <w:t xml:space="preserve">  Please note that Facebook, Instagram and other platforms on which this Prize Draw may be promoted, are not responsible for any element of this promotion and have in no way sponsored, endorsed or administered this promotion.</w:t>
      </w:r>
    </w:p>
    <w:p w14:paraId="00000022" w14:textId="1624C22A" w:rsidR="00580601" w:rsidRDefault="00025B87" w:rsidP="7C1693B4">
      <w:pPr>
        <w:spacing w:before="300" w:after="300" w:line="240" w:lineRule="auto"/>
        <w:ind w:left="-440"/>
        <w:jc w:val="both"/>
        <w:rPr>
          <w:rFonts w:ascii="Century Gothic" w:eastAsia="Century Gothic" w:hAnsi="Century Gothic" w:cs="Century Gothic"/>
          <w:sz w:val="24"/>
          <w:szCs w:val="24"/>
          <w:shd w:val="clear" w:color="auto" w:fill="CCCCCC"/>
        </w:rPr>
      </w:pPr>
      <w:r w:rsidRPr="7C1693B4">
        <w:rPr>
          <w:rFonts w:ascii="Century Gothic" w:eastAsia="Century Gothic" w:hAnsi="Century Gothic" w:cs="Century Gothic"/>
          <w:b/>
          <w:bCs/>
          <w:sz w:val="24"/>
          <w:szCs w:val="24"/>
        </w:rPr>
        <w:t>13. Privacy Policy:</w:t>
      </w:r>
      <w:r w:rsidRPr="7C1693B4">
        <w:rPr>
          <w:rFonts w:ascii="Century Gothic" w:eastAsia="Century Gothic" w:hAnsi="Century Gothic" w:cs="Century Gothic"/>
          <w:sz w:val="24"/>
          <w:szCs w:val="24"/>
        </w:rPr>
        <w:t xml:space="preserve"> Information submitted with an “entry” is subject to the Privacy Policy stated on the Mutti website, located at </w:t>
      </w:r>
      <w:hyperlink r:id="rId6">
        <w:r w:rsidR="00B22C25" w:rsidRPr="7C1693B4">
          <w:rPr>
            <w:rStyle w:val="Hyperlink"/>
            <w:rFonts w:ascii="Century Gothic" w:eastAsia="Century Gothic" w:hAnsi="Century Gothic" w:cs="Century Gothic"/>
            <w:color w:val="auto"/>
            <w:sz w:val="24"/>
            <w:szCs w:val="24"/>
          </w:rPr>
          <w:t>https://mutti-parma.com/en/privacy-policy/</w:t>
        </w:r>
      </w:hyperlink>
      <w:r w:rsidR="00B22C25" w:rsidRPr="7C1693B4">
        <w:rPr>
          <w:rFonts w:ascii="Century Gothic" w:eastAsia="Century Gothic" w:hAnsi="Century Gothic" w:cs="Century Gothic"/>
          <w:sz w:val="24"/>
          <w:szCs w:val="24"/>
        </w:rPr>
        <w:t xml:space="preserve"> </w:t>
      </w:r>
    </w:p>
    <w:p w14:paraId="00000023" w14:textId="0FF05A30" w:rsidR="00580601" w:rsidRPr="009D1849" w:rsidRDefault="004979E1" w:rsidP="7C1693B4">
      <w:pPr>
        <w:spacing w:before="300" w:after="300" w:line="240" w:lineRule="auto"/>
        <w:ind w:left="-440"/>
        <w:jc w:val="both"/>
        <w:rPr>
          <w:rFonts w:ascii="Roboto" w:eastAsia="Roboto" w:hAnsi="Roboto" w:cs="Roboto"/>
          <w:sz w:val="21"/>
          <w:szCs w:val="21"/>
          <w:lang w:val="en-US"/>
        </w:rPr>
      </w:pPr>
      <w:r w:rsidRPr="009D1849">
        <w:rPr>
          <w:rFonts w:ascii="Century Gothic" w:eastAsia="Century Gothic" w:hAnsi="Century Gothic" w:cs="Century Gothic"/>
          <w:b/>
          <w:bCs/>
          <w:sz w:val="24"/>
          <w:szCs w:val="24"/>
          <w:lang w:val="en-US"/>
        </w:rPr>
        <w:t>14.</w:t>
      </w:r>
      <w:r w:rsidRPr="009D1849">
        <w:rPr>
          <w:rFonts w:ascii="Century Gothic" w:eastAsia="Century Gothic" w:hAnsi="Century Gothic" w:cs="Century Gothic"/>
          <w:b/>
          <w:bCs/>
          <w:i/>
          <w:iCs/>
          <w:sz w:val="24"/>
          <w:szCs w:val="24"/>
          <w:lang w:val="en-US"/>
        </w:rPr>
        <w:t> </w:t>
      </w:r>
      <w:proofErr w:type="spellStart"/>
      <w:r w:rsidRPr="009D1849">
        <w:rPr>
          <w:rFonts w:ascii="Century Gothic" w:eastAsia="Century Gothic" w:hAnsi="Century Gothic" w:cs="Century Gothic"/>
          <w:b/>
          <w:bCs/>
          <w:sz w:val="24"/>
          <w:szCs w:val="24"/>
          <w:lang w:val="en-US"/>
        </w:rPr>
        <w:t>Organiser</w:t>
      </w:r>
      <w:proofErr w:type="spellEnd"/>
      <w:r w:rsidRPr="009D1849">
        <w:rPr>
          <w:rFonts w:ascii="Century Gothic" w:eastAsia="Century Gothic" w:hAnsi="Century Gothic" w:cs="Century Gothic"/>
          <w:b/>
          <w:bCs/>
          <w:i/>
          <w:iCs/>
          <w:sz w:val="24"/>
          <w:szCs w:val="24"/>
          <w:lang w:val="en-US"/>
        </w:rPr>
        <w:t xml:space="preserve">: </w:t>
      </w:r>
      <w:r w:rsidRPr="009D1849">
        <w:rPr>
          <w:rFonts w:ascii="Century Gothic" w:eastAsia="Century Gothic" w:hAnsi="Century Gothic" w:cs="Century Gothic"/>
          <w:sz w:val="24"/>
          <w:szCs w:val="24"/>
          <w:lang w:val="en-US"/>
        </w:rPr>
        <w:t xml:space="preserve">The </w:t>
      </w:r>
      <w:proofErr w:type="spellStart"/>
      <w:r w:rsidRPr="009D1849">
        <w:rPr>
          <w:rFonts w:ascii="Century Gothic" w:eastAsia="Century Gothic" w:hAnsi="Century Gothic" w:cs="Century Gothic"/>
          <w:sz w:val="24"/>
          <w:szCs w:val="24"/>
          <w:lang w:val="en-US"/>
        </w:rPr>
        <w:t>Organiser</w:t>
      </w:r>
      <w:proofErr w:type="spellEnd"/>
      <w:r w:rsidRPr="009D1849">
        <w:rPr>
          <w:rFonts w:ascii="Century Gothic" w:eastAsia="Century Gothic" w:hAnsi="Century Gothic" w:cs="Century Gothic"/>
          <w:sz w:val="24"/>
          <w:szCs w:val="24"/>
          <w:lang w:val="en-US"/>
        </w:rPr>
        <w:t xml:space="preserve"> of the Prize Draw is </w:t>
      </w:r>
      <w:r w:rsidR="009D1849" w:rsidRPr="009D1849">
        <w:rPr>
          <w:rFonts w:ascii="Century Gothic" w:eastAsia="Century Gothic" w:hAnsi="Century Gothic" w:cs="Century Gothic"/>
          <w:sz w:val="24"/>
          <w:szCs w:val="24"/>
          <w:lang w:val="en-US"/>
        </w:rPr>
        <w:t xml:space="preserve">Mutti Nordics, </w:t>
      </w:r>
      <w:proofErr w:type="spellStart"/>
      <w:r w:rsidR="009D1849" w:rsidRPr="009D1849">
        <w:rPr>
          <w:rFonts w:ascii="Century Gothic" w:eastAsia="Century Gothic" w:hAnsi="Century Gothic" w:cs="Century Gothic"/>
          <w:sz w:val="24"/>
          <w:szCs w:val="24"/>
          <w:lang w:val="en-US"/>
        </w:rPr>
        <w:t>Vasagatan</w:t>
      </w:r>
      <w:proofErr w:type="spellEnd"/>
      <w:r w:rsidR="009D1849" w:rsidRPr="009D1849">
        <w:rPr>
          <w:rFonts w:ascii="Century Gothic" w:eastAsia="Century Gothic" w:hAnsi="Century Gothic" w:cs="Century Gothic"/>
          <w:sz w:val="24"/>
          <w:szCs w:val="24"/>
          <w:lang w:val="en-US"/>
        </w:rPr>
        <w:t xml:space="preserve"> 17, 111 120 Stockholm, SWEDEN</w:t>
      </w:r>
    </w:p>
    <w:sectPr w:rsidR="00580601" w:rsidRPr="009D18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01"/>
    <w:rsid w:val="000135BD"/>
    <w:rsid w:val="00025B87"/>
    <w:rsid w:val="00027186"/>
    <w:rsid w:val="000923A0"/>
    <w:rsid w:val="00095E58"/>
    <w:rsid w:val="000B60D7"/>
    <w:rsid w:val="001C0072"/>
    <w:rsid w:val="001D740F"/>
    <w:rsid w:val="00250740"/>
    <w:rsid w:val="002E3DD3"/>
    <w:rsid w:val="00302925"/>
    <w:rsid w:val="00312A65"/>
    <w:rsid w:val="003A3C6A"/>
    <w:rsid w:val="003A70AA"/>
    <w:rsid w:val="004154BB"/>
    <w:rsid w:val="00431F31"/>
    <w:rsid w:val="004345B7"/>
    <w:rsid w:val="004979E1"/>
    <w:rsid w:val="004D3018"/>
    <w:rsid w:val="004D362D"/>
    <w:rsid w:val="00580601"/>
    <w:rsid w:val="005E1477"/>
    <w:rsid w:val="005F5D07"/>
    <w:rsid w:val="006052E8"/>
    <w:rsid w:val="006E74C6"/>
    <w:rsid w:val="007456F6"/>
    <w:rsid w:val="007A7140"/>
    <w:rsid w:val="007E01FB"/>
    <w:rsid w:val="00837EFA"/>
    <w:rsid w:val="00842565"/>
    <w:rsid w:val="00892E35"/>
    <w:rsid w:val="0092737E"/>
    <w:rsid w:val="009767DD"/>
    <w:rsid w:val="009B577E"/>
    <w:rsid w:val="009D1849"/>
    <w:rsid w:val="00A532C7"/>
    <w:rsid w:val="00B1741E"/>
    <w:rsid w:val="00B22C25"/>
    <w:rsid w:val="00B6635F"/>
    <w:rsid w:val="00BC12A8"/>
    <w:rsid w:val="00BD60D1"/>
    <w:rsid w:val="00C13632"/>
    <w:rsid w:val="00C14B59"/>
    <w:rsid w:val="00C168C1"/>
    <w:rsid w:val="00C52A9B"/>
    <w:rsid w:val="00C575FC"/>
    <w:rsid w:val="00CD6306"/>
    <w:rsid w:val="00E229BC"/>
    <w:rsid w:val="00E53FC7"/>
    <w:rsid w:val="00E82581"/>
    <w:rsid w:val="00E82861"/>
    <w:rsid w:val="00EE360A"/>
    <w:rsid w:val="00F428D8"/>
    <w:rsid w:val="00FC7B9A"/>
    <w:rsid w:val="7C169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3E0"/>
  <w15:docId w15:val="{8BE2200E-5635-474E-BB1C-7C6C2D32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95E58"/>
    <w:rPr>
      <w:color w:val="0000FF" w:themeColor="hyperlink"/>
      <w:u w:val="single"/>
    </w:rPr>
  </w:style>
  <w:style w:type="character" w:styleId="UnresolvedMention">
    <w:name w:val="Unresolved Mention"/>
    <w:basedOn w:val="DefaultParagraphFont"/>
    <w:uiPriority w:val="99"/>
    <w:semiHidden/>
    <w:unhideWhenUsed/>
    <w:rsid w:val="00095E58"/>
    <w:rPr>
      <w:color w:val="605E5C"/>
      <w:shd w:val="clear" w:color="auto" w:fill="E1DFDD"/>
    </w:rPr>
  </w:style>
  <w:style w:type="character" w:styleId="CommentReference">
    <w:name w:val="annotation reference"/>
    <w:basedOn w:val="DefaultParagraphFont"/>
    <w:uiPriority w:val="99"/>
    <w:semiHidden/>
    <w:unhideWhenUsed/>
    <w:rsid w:val="00BD60D1"/>
    <w:rPr>
      <w:sz w:val="16"/>
      <w:szCs w:val="16"/>
    </w:rPr>
  </w:style>
  <w:style w:type="paragraph" w:styleId="CommentText">
    <w:name w:val="annotation text"/>
    <w:basedOn w:val="Normal"/>
    <w:link w:val="CommentTextChar"/>
    <w:uiPriority w:val="99"/>
    <w:semiHidden/>
    <w:unhideWhenUsed/>
    <w:rsid w:val="00BD60D1"/>
    <w:pPr>
      <w:spacing w:line="240" w:lineRule="auto"/>
    </w:pPr>
    <w:rPr>
      <w:sz w:val="20"/>
      <w:szCs w:val="20"/>
    </w:rPr>
  </w:style>
  <w:style w:type="character" w:customStyle="1" w:styleId="CommentTextChar">
    <w:name w:val="Comment Text Char"/>
    <w:basedOn w:val="DefaultParagraphFont"/>
    <w:link w:val="CommentText"/>
    <w:uiPriority w:val="99"/>
    <w:semiHidden/>
    <w:rsid w:val="00BD60D1"/>
    <w:rPr>
      <w:sz w:val="20"/>
      <w:szCs w:val="20"/>
    </w:rPr>
  </w:style>
  <w:style w:type="paragraph" w:styleId="CommentSubject">
    <w:name w:val="annotation subject"/>
    <w:basedOn w:val="CommentText"/>
    <w:next w:val="CommentText"/>
    <w:link w:val="CommentSubjectChar"/>
    <w:uiPriority w:val="99"/>
    <w:semiHidden/>
    <w:unhideWhenUsed/>
    <w:rsid w:val="00BD60D1"/>
    <w:rPr>
      <w:b/>
      <w:bCs/>
    </w:rPr>
  </w:style>
  <w:style w:type="character" w:customStyle="1" w:styleId="CommentSubjectChar">
    <w:name w:val="Comment Subject Char"/>
    <w:basedOn w:val="CommentTextChar"/>
    <w:link w:val="CommentSubject"/>
    <w:uiPriority w:val="99"/>
    <w:semiHidden/>
    <w:rsid w:val="00BD60D1"/>
    <w:rPr>
      <w:b/>
      <w:bCs/>
      <w:sz w:val="20"/>
      <w:szCs w:val="20"/>
    </w:rPr>
  </w:style>
  <w:style w:type="paragraph" w:styleId="NormalWeb">
    <w:name w:val="Normal (Web)"/>
    <w:basedOn w:val="Normal"/>
    <w:uiPriority w:val="99"/>
    <w:semiHidden/>
    <w:unhideWhenUsed/>
    <w:rsid w:val="004979E1"/>
    <w:pPr>
      <w:spacing w:before="100" w:beforeAutospacing="1" w:after="100" w:afterAutospacing="1" w:line="240" w:lineRule="auto"/>
    </w:pPr>
    <w:rPr>
      <w:rFonts w:ascii="Calibri" w:eastAsiaTheme="minorHAnsi" w:hAnsi="Calibri" w:cs="Calibri"/>
      <w:lang w:val="en-GB"/>
    </w:rPr>
  </w:style>
  <w:style w:type="character" w:styleId="Strong">
    <w:name w:val="Strong"/>
    <w:basedOn w:val="DefaultParagraphFont"/>
    <w:uiPriority w:val="22"/>
    <w:qFormat/>
    <w:rsid w:val="004979E1"/>
    <w:rPr>
      <w:b/>
      <w:bCs/>
    </w:rPr>
  </w:style>
  <w:style w:type="character" w:styleId="Emphasis">
    <w:name w:val="Emphasis"/>
    <w:basedOn w:val="DefaultParagraphFont"/>
    <w:uiPriority w:val="20"/>
    <w:qFormat/>
    <w:rsid w:val="00497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5642">
      <w:bodyDiv w:val="1"/>
      <w:marLeft w:val="0"/>
      <w:marRight w:val="0"/>
      <w:marTop w:val="0"/>
      <w:marBottom w:val="0"/>
      <w:divBdr>
        <w:top w:val="none" w:sz="0" w:space="0" w:color="auto"/>
        <w:left w:val="none" w:sz="0" w:space="0" w:color="auto"/>
        <w:bottom w:val="none" w:sz="0" w:space="0" w:color="auto"/>
        <w:right w:val="none" w:sz="0" w:space="0" w:color="auto"/>
      </w:divBdr>
    </w:div>
    <w:div w:id="125477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utti-parma.com/en/privacy-policy/" TargetMode="External"/><Relationship Id="rId5" Type="http://schemas.openxmlformats.org/officeDocument/2006/relationships/hyperlink" Target="https://mutti-parma.com/se/vinn-en-resa-till-italien-och-utforska-smaken-av-muttis-tom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35BA-DB4D-425D-A11B-79D5236D86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Beckman</dc:creator>
  <cp:lastModifiedBy>Emma Vuorenmaa - Mutti EU</cp:lastModifiedBy>
  <cp:revision>10</cp:revision>
  <dcterms:created xsi:type="dcterms:W3CDTF">2023-03-13T13:15:00Z</dcterms:created>
  <dcterms:modified xsi:type="dcterms:W3CDTF">2023-04-06T07:13:00Z</dcterms:modified>
</cp:coreProperties>
</file>